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2D" w:rsidRDefault="001C5F3B" w:rsidP="0048502D">
      <w:pPr>
        <w:pStyle w:val="Bezmezer"/>
        <w:contextualSpacing/>
        <w:rPr>
          <w:b/>
          <w:color w:val="FF0000"/>
          <w:sz w:val="96"/>
          <w:szCs w:val="96"/>
        </w:rPr>
      </w:pPr>
      <w:r w:rsidRPr="001C5F3B">
        <w:rPr>
          <w:b/>
          <w:color w:val="FF0000"/>
          <w:sz w:val="96"/>
          <w:szCs w:val="96"/>
        </w:rPr>
        <w:t>Upozornění občanům</w:t>
      </w:r>
    </w:p>
    <w:p w:rsidR="001C5F3B" w:rsidRPr="00251B99" w:rsidRDefault="001C5F3B" w:rsidP="0048502D">
      <w:pPr>
        <w:pStyle w:val="Bezmezer"/>
        <w:contextualSpacing/>
        <w:rPr>
          <w:b/>
          <w:color w:val="FF0000"/>
          <w:sz w:val="36"/>
          <w:szCs w:val="36"/>
        </w:rPr>
      </w:pPr>
    </w:p>
    <w:p w:rsidR="001C5F3B" w:rsidRPr="00251B99" w:rsidRDefault="001C5F3B" w:rsidP="0048502D">
      <w:pPr>
        <w:pStyle w:val="Bezmezer"/>
        <w:contextualSpacing/>
        <w:rPr>
          <w:b/>
          <w:sz w:val="36"/>
          <w:szCs w:val="36"/>
        </w:rPr>
      </w:pPr>
      <w:r w:rsidRPr="00251B99">
        <w:rPr>
          <w:b/>
          <w:sz w:val="36"/>
          <w:szCs w:val="36"/>
        </w:rPr>
        <w:t>Upozorňujeme občany, kteří mají kotel na tuhá paliva napojený na teplovodní soustavu ústředního vytápění domu</w:t>
      </w:r>
      <w:r w:rsidR="00D114A1" w:rsidRPr="00251B99">
        <w:rPr>
          <w:b/>
          <w:sz w:val="36"/>
          <w:szCs w:val="36"/>
        </w:rPr>
        <w:t>,</w:t>
      </w:r>
      <w:r w:rsidR="00E84301">
        <w:rPr>
          <w:b/>
          <w:sz w:val="36"/>
          <w:szCs w:val="36"/>
        </w:rPr>
        <w:t xml:space="preserve"> že</w:t>
      </w:r>
      <w:r w:rsidRPr="00251B99">
        <w:rPr>
          <w:b/>
          <w:sz w:val="36"/>
          <w:szCs w:val="36"/>
        </w:rPr>
        <w:t xml:space="preserve"> mají podle platného zákona o ochraně ovzduší od roku 2012 novou povinnost, kterou musí splnit do konce letošního roku.</w:t>
      </w:r>
    </w:p>
    <w:p w:rsidR="001C5F3B" w:rsidRPr="00251B99" w:rsidRDefault="001C5F3B" w:rsidP="0048502D">
      <w:pPr>
        <w:pStyle w:val="Bezmezer"/>
        <w:contextualSpacing/>
        <w:rPr>
          <w:b/>
          <w:sz w:val="36"/>
          <w:szCs w:val="36"/>
        </w:rPr>
      </w:pPr>
      <w:r w:rsidRPr="00251B99">
        <w:rPr>
          <w:b/>
          <w:sz w:val="36"/>
          <w:szCs w:val="36"/>
        </w:rPr>
        <w:t>Do konce roku musí každý spalovací zdroj na tuhá paliva o příkonu</w:t>
      </w:r>
      <w:r w:rsidR="004B3719" w:rsidRPr="00251B99">
        <w:rPr>
          <w:b/>
          <w:sz w:val="36"/>
          <w:szCs w:val="36"/>
        </w:rPr>
        <w:t xml:space="preserve"> 10-300</w:t>
      </w:r>
      <w:r w:rsidR="00D114A1" w:rsidRPr="00251B99">
        <w:rPr>
          <w:b/>
          <w:sz w:val="36"/>
          <w:szCs w:val="36"/>
        </w:rPr>
        <w:t xml:space="preserve"> </w:t>
      </w:r>
      <w:r w:rsidR="004B3719" w:rsidRPr="00251B99">
        <w:rPr>
          <w:b/>
          <w:sz w:val="36"/>
          <w:szCs w:val="36"/>
        </w:rPr>
        <w:t xml:space="preserve">kW napojený na radiátory projít kontrolou technického stavu a provozu ( </w:t>
      </w:r>
      <w:proofErr w:type="gramStart"/>
      <w:r w:rsidR="004B3719" w:rsidRPr="00251B99">
        <w:rPr>
          <w:b/>
          <w:sz w:val="36"/>
          <w:szCs w:val="36"/>
        </w:rPr>
        <w:t>reviz</w:t>
      </w:r>
      <w:r w:rsidR="00251B99">
        <w:rPr>
          <w:b/>
          <w:sz w:val="36"/>
          <w:szCs w:val="36"/>
        </w:rPr>
        <w:t>i</w:t>
      </w:r>
      <w:r w:rsidR="004B3719" w:rsidRPr="00251B99">
        <w:rPr>
          <w:b/>
          <w:sz w:val="36"/>
          <w:szCs w:val="36"/>
        </w:rPr>
        <w:t xml:space="preserve"> ).</w:t>
      </w:r>
      <w:proofErr w:type="gramEnd"/>
    </w:p>
    <w:p w:rsidR="004B3719" w:rsidRPr="00251B99" w:rsidRDefault="004B3719" w:rsidP="0048502D">
      <w:pPr>
        <w:pStyle w:val="Bezmezer"/>
        <w:contextualSpacing/>
        <w:rPr>
          <w:b/>
          <w:sz w:val="36"/>
          <w:szCs w:val="36"/>
        </w:rPr>
      </w:pPr>
      <w:r w:rsidRPr="00251B99">
        <w:rPr>
          <w:b/>
          <w:sz w:val="36"/>
          <w:szCs w:val="36"/>
        </w:rPr>
        <w:t>Od 1.</w:t>
      </w:r>
      <w:r w:rsidR="00D114A1" w:rsidRPr="00251B99">
        <w:rPr>
          <w:b/>
          <w:sz w:val="36"/>
          <w:szCs w:val="36"/>
        </w:rPr>
        <w:t xml:space="preserve"> </w:t>
      </w:r>
      <w:r w:rsidRPr="00251B99">
        <w:rPr>
          <w:b/>
          <w:sz w:val="36"/>
          <w:szCs w:val="36"/>
        </w:rPr>
        <w:t xml:space="preserve">ledna 2017 si totiž může úřad s rozšířenou působností </w:t>
      </w:r>
      <w:r w:rsidR="00E84301">
        <w:rPr>
          <w:b/>
          <w:sz w:val="36"/>
          <w:szCs w:val="36"/>
        </w:rPr>
        <w:t xml:space="preserve">( Městský úřad </w:t>
      </w:r>
      <w:proofErr w:type="gramStart"/>
      <w:r w:rsidR="00E84301">
        <w:rPr>
          <w:b/>
          <w:sz w:val="36"/>
          <w:szCs w:val="36"/>
        </w:rPr>
        <w:t xml:space="preserve">Znojmo ) </w:t>
      </w:r>
      <w:r w:rsidRPr="00251B99">
        <w:rPr>
          <w:b/>
          <w:sz w:val="36"/>
          <w:szCs w:val="36"/>
        </w:rPr>
        <w:t>vyžádat</w:t>
      </w:r>
      <w:proofErr w:type="gramEnd"/>
      <w:r w:rsidRPr="00251B99">
        <w:rPr>
          <w:b/>
          <w:sz w:val="36"/>
          <w:szCs w:val="36"/>
        </w:rPr>
        <w:t xml:space="preserve"> potvrzení o revizi. V </w:t>
      </w:r>
      <w:r w:rsidR="00E84301">
        <w:rPr>
          <w:b/>
          <w:sz w:val="36"/>
          <w:szCs w:val="36"/>
        </w:rPr>
        <w:t>p</w:t>
      </w:r>
      <w:r w:rsidRPr="00251B99">
        <w:rPr>
          <w:b/>
          <w:sz w:val="36"/>
          <w:szCs w:val="36"/>
        </w:rPr>
        <w:t>řípadě nedodržení povinnosti čeká domácnosti postih až do výše 20 tisíc korun.</w:t>
      </w:r>
      <w:r w:rsidR="00E84301">
        <w:rPr>
          <w:b/>
          <w:sz w:val="36"/>
          <w:szCs w:val="36"/>
        </w:rPr>
        <w:t xml:space="preserve"> </w:t>
      </w:r>
      <w:r w:rsidRPr="00251B99">
        <w:rPr>
          <w:b/>
          <w:sz w:val="36"/>
          <w:szCs w:val="36"/>
        </w:rPr>
        <w:t>Nejpozději za dva roky je nutné revizi kotle pravidelně zopakovat.</w:t>
      </w:r>
      <w:r w:rsidR="00E84301">
        <w:rPr>
          <w:b/>
          <w:sz w:val="36"/>
          <w:szCs w:val="36"/>
        </w:rPr>
        <w:t xml:space="preserve"> </w:t>
      </w:r>
      <w:r w:rsidRPr="00251B99">
        <w:rPr>
          <w:b/>
          <w:sz w:val="36"/>
          <w:szCs w:val="36"/>
        </w:rPr>
        <w:t>Revize se týká i nových kotlů a také krbových vložek pokud jsou napojené na radiátory od 10 KW a výše.</w:t>
      </w:r>
    </w:p>
    <w:p w:rsidR="00251B99" w:rsidRDefault="00251B99" w:rsidP="0048502D">
      <w:pPr>
        <w:pStyle w:val="Bezmezer"/>
        <w:contextualSpacing/>
        <w:rPr>
          <w:b/>
          <w:color w:val="FF0000"/>
          <w:sz w:val="36"/>
          <w:szCs w:val="36"/>
        </w:rPr>
      </w:pPr>
    </w:p>
    <w:p w:rsidR="004B3719" w:rsidRPr="00251B99" w:rsidRDefault="004B3719" w:rsidP="0048502D">
      <w:pPr>
        <w:pStyle w:val="Bezmezer"/>
        <w:contextualSpacing/>
        <w:rPr>
          <w:b/>
          <w:color w:val="FF0000"/>
          <w:sz w:val="36"/>
          <w:szCs w:val="36"/>
        </w:rPr>
      </w:pPr>
      <w:r w:rsidRPr="00251B99">
        <w:rPr>
          <w:b/>
          <w:color w:val="FF0000"/>
          <w:sz w:val="36"/>
          <w:szCs w:val="36"/>
        </w:rPr>
        <w:t>Vyhněte se pokutám</w:t>
      </w:r>
      <w:r w:rsidR="00FF1FCA" w:rsidRPr="00251B99">
        <w:rPr>
          <w:b/>
          <w:color w:val="FF0000"/>
          <w:sz w:val="36"/>
          <w:szCs w:val="36"/>
        </w:rPr>
        <w:t xml:space="preserve"> a nechte si udělat </w:t>
      </w:r>
      <w:proofErr w:type="gramStart"/>
      <w:r w:rsidR="00FF1FCA" w:rsidRPr="00251B99">
        <w:rPr>
          <w:b/>
          <w:color w:val="FF0000"/>
          <w:sz w:val="36"/>
          <w:szCs w:val="36"/>
        </w:rPr>
        <w:t>revizi !!!!!</w:t>
      </w:r>
      <w:r w:rsidR="00251B99">
        <w:rPr>
          <w:b/>
          <w:color w:val="FF0000"/>
          <w:sz w:val="36"/>
          <w:szCs w:val="36"/>
        </w:rPr>
        <w:t>!!!!!!!!!!!!!</w:t>
      </w:r>
      <w:proofErr w:type="gramEnd"/>
      <w:r w:rsidRPr="00251B99">
        <w:rPr>
          <w:b/>
          <w:color w:val="FF0000"/>
          <w:sz w:val="36"/>
          <w:szCs w:val="36"/>
        </w:rPr>
        <w:t xml:space="preserve"> </w:t>
      </w:r>
    </w:p>
    <w:p w:rsidR="00E84301" w:rsidRDefault="00E84301" w:rsidP="0048502D">
      <w:pPr>
        <w:pStyle w:val="Bezmezer"/>
        <w:contextualSpacing/>
        <w:rPr>
          <w:b/>
          <w:color w:val="FF0000"/>
          <w:sz w:val="40"/>
          <w:szCs w:val="40"/>
        </w:rPr>
      </w:pPr>
    </w:p>
    <w:p w:rsidR="00D114A1" w:rsidRPr="00251B99" w:rsidRDefault="00D114A1" w:rsidP="0048502D">
      <w:pPr>
        <w:pStyle w:val="Bezmezer"/>
        <w:contextualSpacing/>
        <w:rPr>
          <w:b/>
          <w:i/>
          <w:sz w:val="32"/>
          <w:szCs w:val="32"/>
        </w:rPr>
      </w:pPr>
      <w:r w:rsidRPr="00251B99">
        <w:rPr>
          <w:b/>
          <w:i/>
          <w:sz w:val="32"/>
          <w:szCs w:val="32"/>
        </w:rPr>
        <w:t>Seznam nejbližších techniků:</w:t>
      </w:r>
    </w:p>
    <w:p w:rsidR="00D114A1" w:rsidRPr="00251B99" w:rsidRDefault="00D114A1" w:rsidP="0048502D">
      <w:pPr>
        <w:pStyle w:val="Bezmezer"/>
        <w:contextualSpacing/>
        <w:rPr>
          <w:b/>
          <w:i/>
          <w:sz w:val="32"/>
          <w:szCs w:val="32"/>
        </w:rPr>
      </w:pPr>
    </w:p>
    <w:p w:rsidR="00D114A1" w:rsidRPr="00251B99" w:rsidRDefault="00D114A1" w:rsidP="0048502D">
      <w:pPr>
        <w:pStyle w:val="Bezmezer"/>
        <w:contextualSpacing/>
        <w:rPr>
          <w:b/>
          <w:i/>
          <w:sz w:val="32"/>
          <w:szCs w:val="32"/>
        </w:rPr>
      </w:pPr>
      <w:r w:rsidRPr="00251B99">
        <w:rPr>
          <w:b/>
          <w:i/>
          <w:sz w:val="32"/>
          <w:szCs w:val="32"/>
        </w:rPr>
        <w:t xml:space="preserve">Miroslav </w:t>
      </w:r>
      <w:proofErr w:type="gramStart"/>
      <w:r w:rsidRPr="00251B99">
        <w:rPr>
          <w:b/>
          <w:i/>
          <w:sz w:val="32"/>
          <w:szCs w:val="32"/>
        </w:rPr>
        <w:t>Žák                         Miroslav</w:t>
      </w:r>
      <w:proofErr w:type="gramEnd"/>
      <w:r w:rsidRPr="00251B99">
        <w:rPr>
          <w:b/>
          <w:i/>
          <w:sz w:val="32"/>
          <w:szCs w:val="32"/>
        </w:rPr>
        <w:t xml:space="preserve"> 1045                           602 735 443</w:t>
      </w:r>
    </w:p>
    <w:p w:rsidR="00D114A1" w:rsidRPr="00251B99" w:rsidRDefault="00D114A1" w:rsidP="0048502D">
      <w:pPr>
        <w:pStyle w:val="Bezmezer"/>
        <w:contextualSpacing/>
        <w:rPr>
          <w:b/>
          <w:i/>
          <w:sz w:val="32"/>
          <w:szCs w:val="32"/>
        </w:rPr>
      </w:pPr>
      <w:r w:rsidRPr="00251B99">
        <w:rPr>
          <w:b/>
          <w:i/>
          <w:sz w:val="32"/>
          <w:szCs w:val="32"/>
        </w:rPr>
        <w:t xml:space="preserve">Rostislav </w:t>
      </w:r>
      <w:proofErr w:type="gramStart"/>
      <w:r w:rsidRPr="00251B99">
        <w:rPr>
          <w:b/>
          <w:i/>
          <w:sz w:val="32"/>
          <w:szCs w:val="32"/>
        </w:rPr>
        <w:t>Křeček                  Miroslav</w:t>
      </w:r>
      <w:proofErr w:type="gramEnd"/>
      <w:r w:rsidRPr="00251B99">
        <w:rPr>
          <w:b/>
          <w:i/>
          <w:sz w:val="32"/>
          <w:szCs w:val="32"/>
        </w:rPr>
        <w:t xml:space="preserve">  427/10                      737 317 366</w:t>
      </w:r>
    </w:p>
    <w:p w:rsidR="00D114A1" w:rsidRPr="00251B99" w:rsidRDefault="00D114A1" w:rsidP="0048502D">
      <w:pPr>
        <w:pStyle w:val="Bezmezer"/>
        <w:contextualSpacing/>
        <w:rPr>
          <w:b/>
          <w:i/>
          <w:sz w:val="32"/>
          <w:szCs w:val="32"/>
        </w:rPr>
      </w:pPr>
      <w:r w:rsidRPr="00251B99">
        <w:rPr>
          <w:b/>
          <w:i/>
          <w:sz w:val="32"/>
          <w:szCs w:val="32"/>
        </w:rPr>
        <w:t xml:space="preserve">Patrik </w:t>
      </w:r>
      <w:proofErr w:type="gramStart"/>
      <w:r w:rsidRPr="00251B99">
        <w:rPr>
          <w:b/>
          <w:i/>
          <w:sz w:val="32"/>
          <w:szCs w:val="32"/>
        </w:rPr>
        <w:t>Smékal                       Mor</w:t>
      </w:r>
      <w:proofErr w:type="gramEnd"/>
      <w:r w:rsidRPr="00251B99">
        <w:rPr>
          <w:b/>
          <w:i/>
          <w:sz w:val="32"/>
          <w:szCs w:val="32"/>
        </w:rPr>
        <w:t>. Krumlov 151                    604 272 605</w:t>
      </w:r>
    </w:p>
    <w:p w:rsidR="00D114A1" w:rsidRPr="00251B99" w:rsidRDefault="00D114A1" w:rsidP="0048502D">
      <w:pPr>
        <w:pStyle w:val="Bezmezer"/>
        <w:contextualSpacing/>
        <w:rPr>
          <w:b/>
          <w:i/>
          <w:sz w:val="32"/>
          <w:szCs w:val="32"/>
        </w:rPr>
      </w:pPr>
      <w:r w:rsidRPr="00251B99">
        <w:rPr>
          <w:b/>
          <w:i/>
          <w:sz w:val="32"/>
          <w:szCs w:val="32"/>
        </w:rPr>
        <w:t xml:space="preserve">Luděk </w:t>
      </w:r>
      <w:proofErr w:type="gramStart"/>
      <w:r w:rsidRPr="00251B99">
        <w:rPr>
          <w:b/>
          <w:i/>
          <w:sz w:val="32"/>
          <w:szCs w:val="32"/>
        </w:rPr>
        <w:t>Staněk                        Znojmo</w:t>
      </w:r>
      <w:proofErr w:type="gramEnd"/>
      <w:r w:rsidRPr="00251B99">
        <w:rPr>
          <w:b/>
          <w:i/>
          <w:sz w:val="32"/>
          <w:szCs w:val="32"/>
        </w:rPr>
        <w:t xml:space="preserve"> 39                                  776 083 081     </w:t>
      </w:r>
    </w:p>
    <w:p w:rsidR="00D114A1" w:rsidRPr="00251B99" w:rsidRDefault="00D114A1" w:rsidP="0048502D">
      <w:pPr>
        <w:pStyle w:val="Bezmezer"/>
        <w:contextualSpacing/>
        <w:rPr>
          <w:b/>
          <w:i/>
          <w:sz w:val="32"/>
          <w:szCs w:val="32"/>
        </w:rPr>
      </w:pPr>
      <w:r w:rsidRPr="00251B99">
        <w:rPr>
          <w:b/>
          <w:i/>
          <w:sz w:val="32"/>
          <w:szCs w:val="32"/>
        </w:rPr>
        <w:t xml:space="preserve">Petr </w:t>
      </w:r>
      <w:proofErr w:type="gramStart"/>
      <w:r w:rsidRPr="00251B99">
        <w:rPr>
          <w:b/>
          <w:i/>
          <w:sz w:val="32"/>
          <w:szCs w:val="32"/>
        </w:rPr>
        <w:t>Bača                               Dobšice</w:t>
      </w:r>
      <w:proofErr w:type="gramEnd"/>
      <w:r w:rsidRPr="00251B99">
        <w:rPr>
          <w:b/>
          <w:i/>
          <w:sz w:val="32"/>
          <w:szCs w:val="32"/>
        </w:rPr>
        <w:t xml:space="preserve"> 24                                  775 103 156  </w:t>
      </w:r>
    </w:p>
    <w:p w:rsidR="00D114A1" w:rsidRDefault="00D114A1" w:rsidP="0048502D">
      <w:pPr>
        <w:pStyle w:val="Bezmezer"/>
        <w:contextualSpacing/>
        <w:rPr>
          <w:b/>
          <w:i/>
          <w:sz w:val="32"/>
          <w:szCs w:val="32"/>
        </w:rPr>
      </w:pPr>
      <w:r w:rsidRPr="00251B99">
        <w:rPr>
          <w:b/>
          <w:i/>
          <w:sz w:val="32"/>
          <w:szCs w:val="32"/>
        </w:rPr>
        <w:t xml:space="preserve">Petr </w:t>
      </w:r>
      <w:proofErr w:type="gramStart"/>
      <w:r w:rsidRPr="00251B99">
        <w:rPr>
          <w:b/>
          <w:i/>
          <w:sz w:val="32"/>
          <w:szCs w:val="32"/>
        </w:rPr>
        <w:t>Čermák                          Hrabětice</w:t>
      </w:r>
      <w:proofErr w:type="gramEnd"/>
      <w:r w:rsidRPr="00251B99">
        <w:rPr>
          <w:b/>
          <w:i/>
          <w:sz w:val="32"/>
          <w:szCs w:val="32"/>
        </w:rPr>
        <w:t xml:space="preserve"> 67                              604 193</w:t>
      </w:r>
      <w:r w:rsidR="00E84301">
        <w:rPr>
          <w:b/>
          <w:i/>
          <w:sz w:val="32"/>
          <w:szCs w:val="32"/>
        </w:rPr>
        <w:t> </w:t>
      </w:r>
      <w:r w:rsidRPr="00251B99">
        <w:rPr>
          <w:b/>
          <w:i/>
          <w:sz w:val="32"/>
          <w:szCs w:val="32"/>
        </w:rPr>
        <w:t>215</w:t>
      </w:r>
    </w:p>
    <w:p w:rsidR="00E84301" w:rsidRDefault="00E84301" w:rsidP="0048502D">
      <w:pPr>
        <w:pStyle w:val="Bezmezer"/>
        <w:contextualSpacing/>
        <w:rPr>
          <w:b/>
          <w:i/>
          <w:sz w:val="32"/>
          <w:szCs w:val="32"/>
        </w:rPr>
      </w:pPr>
    </w:p>
    <w:p w:rsidR="00E84301" w:rsidRPr="00E84301" w:rsidRDefault="00E84301" w:rsidP="0048502D">
      <w:pPr>
        <w:pStyle w:val="Bezmezer"/>
        <w:contextualSpacing/>
        <w:rPr>
          <w:b/>
          <w:i/>
          <w:color w:val="FF0000"/>
          <w:sz w:val="32"/>
          <w:szCs w:val="32"/>
        </w:rPr>
      </w:pPr>
      <w:r w:rsidRPr="00E84301">
        <w:rPr>
          <w:b/>
          <w:i/>
          <w:color w:val="FF0000"/>
          <w:sz w:val="32"/>
          <w:szCs w:val="32"/>
        </w:rPr>
        <w:t>Další informace na stránkách – www.aptt.cz</w:t>
      </w:r>
      <w:bookmarkStart w:id="0" w:name="_GoBack"/>
      <w:bookmarkEnd w:id="0"/>
    </w:p>
    <w:p w:rsidR="00D114A1" w:rsidRPr="00251B99" w:rsidRDefault="00D114A1" w:rsidP="0048502D">
      <w:pPr>
        <w:pStyle w:val="Bezmezer"/>
        <w:contextualSpacing/>
        <w:rPr>
          <w:b/>
          <w:i/>
          <w:sz w:val="32"/>
          <w:szCs w:val="32"/>
        </w:rPr>
      </w:pPr>
      <w:r w:rsidRPr="00251B99">
        <w:rPr>
          <w:b/>
          <w:i/>
          <w:sz w:val="32"/>
          <w:szCs w:val="32"/>
        </w:rPr>
        <w:t xml:space="preserve">                    </w:t>
      </w:r>
    </w:p>
    <w:sectPr w:rsidR="00D114A1" w:rsidRPr="00251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3B"/>
    <w:rsid w:val="001C5F3B"/>
    <w:rsid w:val="00251B99"/>
    <w:rsid w:val="0048502D"/>
    <w:rsid w:val="004B3719"/>
    <w:rsid w:val="00584A04"/>
    <w:rsid w:val="0083543B"/>
    <w:rsid w:val="009D047A"/>
    <w:rsid w:val="00C92F60"/>
    <w:rsid w:val="00D114A1"/>
    <w:rsid w:val="00E57D94"/>
    <w:rsid w:val="00E84301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4DE66-AA11-4880-B67F-39B260E4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6</cp:revision>
  <cp:lastPrinted>2016-11-10T09:11:00Z</cp:lastPrinted>
  <dcterms:created xsi:type="dcterms:W3CDTF">2016-11-10T08:05:00Z</dcterms:created>
  <dcterms:modified xsi:type="dcterms:W3CDTF">2016-11-10T09:21:00Z</dcterms:modified>
</cp:coreProperties>
</file>